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6F" w:rsidRDefault="000C1DCF" w:rsidP="000C1DCF">
      <w:pPr>
        <w:pStyle w:val="30"/>
        <w:shd w:val="clear" w:color="auto" w:fill="auto"/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C1DCF">
        <w:rPr>
          <w:sz w:val="28"/>
          <w:szCs w:val="28"/>
        </w:rPr>
        <w:t xml:space="preserve">Пункты приема отработанных батареек в </w:t>
      </w:r>
      <w:proofErr w:type="gramStart"/>
      <w:r w:rsidRPr="000C1DCF">
        <w:rPr>
          <w:sz w:val="28"/>
          <w:szCs w:val="28"/>
        </w:rPr>
        <w:t>г</w:t>
      </w:r>
      <w:proofErr w:type="gramEnd"/>
      <w:r w:rsidRPr="000C1DCF">
        <w:rPr>
          <w:sz w:val="28"/>
          <w:szCs w:val="28"/>
        </w:rPr>
        <w:t>. Сургут</w:t>
      </w:r>
    </w:p>
    <w:p w:rsidR="000C1DCF" w:rsidRPr="000C1DCF" w:rsidRDefault="000C1DCF" w:rsidP="000C1DCF">
      <w:pPr>
        <w:pStyle w:val="30"/>
        <w:shd w:val="clear" w:color="auto" w:fill="auto"/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257" w:type="dxa"/>
        <w:tblInd w:w="0" w:type="dxa"/>
        <w:tblLook w:val="04A0"/>
      </w:tblPr>
      <w:tblGrid>
        <w:gridCol w:w="1481"/>
        <w:gridCol w:w="3089"/>
        <w:gridCol w:w="4687"/>
      </w:tblGrid>
      <w:tr w:rsidR="00B7185C" w:rsidRPr="00F45391" w:rsidTr="00B7185C">
        <w:trPr>
          <w:trHeight w:val="80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F45391" w:rsidRDefault="00B7185C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F4539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39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5391">
              <w:rPr>
                <w:b/>
                <w:sz w:val="28"/>
                <w:szCs w:val="28"/>
              </w:rPr>
              <w:t>/</w:t>
            </w:r>
            <w:proofErr w:type="spellStart"/>
            <w:r w:rsidRPr="00F4539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F45391" w:rsidRDefault="00B7185C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F45391">
              <w:rPr>
                <w:b/>
                <w:sz w:val="28"/>
                <w:szCs w:val="28"/>
              </w:rPr>
              <w:t>Наименование муниципального образования</w:t>
            </w:r>
            <w:bookmarkStart w:id="0" w:name="_GoBack"/>
            <w:bookmarkEnd w:id="0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F45391" w:rsidRDefault="00B7185C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F45391">
              <w:rPr>
                <w:b/>
                <w:sz w:val="28"/>
                <w:szCs w:val="28"/>
              </w:rPr>
              <w:t>Адрес пунктов приема отработанных батареек</w:t>
            </w:r>
          </w:p>
        </w:tc>
      </w:tr>
      <w:tr w:rsidR="00B7185C" w:rsidRPr="00F45391" w:rsidTr="00B7185C">
        <w:trPr>
          <w:trHeight w:val="52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F45391" w:rsidRDefault="00B7185C" w:rsidP="002337EA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2337EA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2337EA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ГП «Лента», Югорский тракт, 2</w:t>
            </w:r>
          </w:p>
        </w:tc>
      </w:tr>
      <w:tr w:rsidR="00B7185C" w:rsidRPr="00F45391" w:rsidTr="00B7185C">
        <w:trPr>
          <w:trHeight w:val="92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 xml:space="preserve">ТРЦ «Аура», </w:t>
            </w:r>
            <w:proofErr w:type="spellStart"/>
            <w:r w:rsidRPr="00F45391">
              <w:rPr>
                <w:sz w:val="28"/>
                <w:szCs w:val="28"/>
              </w:rPr>
              <w:t>Нефтеюганское</w:t>
            </w:r>
            <w:proofErr w:type="spellEnd"/>
            <w:r w:rsidRPr="00F45391">
              <w:rPr>
                <w:sz w:val="28"/>
                <w:szCs w:val="28"/>
              </w:rPr>
              <w:t xml:space="preserve"> шоссе, 1 (Эльдорадо)</w:t>
            </w:r>
          </w:p>
        </w:tc>
      </w:tr>
      <w:tr w:rsidR="00B7185C" w:rsidRPr="00F45391" w:rsidTr="00B7185C">
        <w:trPr>
          <w:trHeight w:val="76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ТРЦ «Сургут Сити </w:t>
            </w:r>
            <w:proofErr w:type="spellStart"/>
            <w:r w:rsidRPr="00F4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Молл</w:t>
            </w:r>
            <w:proofErr w:type="spellEnd"/>
            <w:r w:rsidRPr="00F4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Югорский тракт, 38 (</w:t>
            </w:r>
            <w:r w:rsidRPr="00F4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OBI</w:t>
            </w:r>
            <w:r w:rsidRPr="00F4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7185C" w:rsidRPr="00F45391" w:rsidTr="00B7185C">
        <w:trPr>
          <w:trHeight w:val="6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ТЦ «Сибирь», Энгельса, 11 (М.Видео)</w:t>
            </w:r>
          </w:p>
        </w:tc>
      </w:tr>
      <w:tr w:rsidR="00B7185C" w:rsidRPr="00F45391" w:rsidTr="00B7185C">
        <w:trPr>
          <w:trHeight w:val="6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ТЦ «</w:t>
            </w:r>
            <w:proofErr w:type="spellStart"/>
            <w:r w:rsidRPr="00F45391">
              <w:rPr>
                <w:sz w:val="28"/>
                <w:szCs w:val="28"/>
              </w:rPr>
              <w:t>Росич</w:t>
            </w:r>
            <w:proofErr w:type="spellEnd"/>
            <w:r w:rsidRPr="00F45391">
              <w:rPr>
                <w:sz w:val="28"/>
                <w:szCs w:val="28"/>
              </w:rPr>
              <w:t xml:space="preserve">», </w:t>
            </w:r>
            <w:proofErr w:type="gramStart"/>
            <w:r w:rsidRPr="00F45391">
              <w:rPr>
                <w:sz w:val="28"/>
                <w:szCs w:val="28"/>
              </w:rPr>
              <w:t>Геологическая</w:t>
            </w:r>
            <w:proofErr w:type="gramEnd"/>
            <w:r w:rsidRPr="00F45391">
              <w:rPr>
                <w:sz w:val="28"/>
                <w:szCs w:val="28"/>
              </w:rPr>
              <w:t>, 10 (М.Видео)</w:t>
            </w:r>
          </w:p>
        </w:tc>
      </w:tr>
      <w:tr w:rsidR="00B7185C" w:rsidRPr="00F45391" w:rsidTr="00B7185C">
        <w:trPr>
          <w:trHeight w:val="6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ТЦ «Метро», 30 лет Победы, 76</w:t>
            </w:r>
          </w:p>
        </w:tc>
      </w:tr>
      <w:tr w:rsidR="00B7185C" w:rsidRPr="00F45391" w:rsidTr="00B7185C">
        <w:trPr>
          <w:trHeight w:val="6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ТЦ «Союз», 30 лет Победы, 46 (Эльдорадо)</w:t>
            </w:r>
          </w:p>
        </w:tc>
      </w:tr>
    </w:tbl>
    <w:p w:rsidR="00AF1AFD" w:rsidRDefault="00AF1AFD"/>
    <w:sectPr w:rsidR="00AF1AFD" w:rsidSect="0050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20" w:rsidRDefault="00151C20" w:rsidP="000C1DCF">
      <w:pPr>
        <w:spacing w:after="0" w:line="240" w:lineRule="auto"/>
      </w:pPr>
      <w:r>
        <w:separator/>
      </w:r>
    </w:p>
  </w:endnote>
  <w:endnote w:type="continuationSeparator" w:id="0">
    <w:p w:rsidR="00151C20" w:rsidRDefault="00151C20" w:rsidP="000C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20" w:rsidRDefault="00151C20" w:rsidP="000C1DCF">
      <w:pPr>
        <w:spacing w:after="0" w:line="240" w:lineRule="auto"/>
      </w:pPr>
      <w:r>
        <w:separator/>
      </w:r>
    </w:p>
  </w:footnote>
  <w:footnote w:type="continuationSeparator" w:id="0">
    <w:p w:rsidR="00151C20" w:rsidRDefault="00151C20" w:rsidP="000C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DEA"/>
    <w:multiLevelType w:val="hybridMultilevel"/>
    <w:tmpl w:val="2EE0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76FE"/>
    <w:multiLevelType w:val="hybridMultilevel"/>
    <w:tmpl w:val="2EE0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EAC"/>
    <w:rsid w:val="000522B1"/>
    <w:rsid w:val="000B0858"/>
    <w:rsid w:val="000C1DCF"/>
    <w:rsid w:val="00151C20"/>
    <w:rsid w:val="0022086F"/>
    <w:rsid w:val="002337EA"/>
    <w:rsid w:val="003A37F2"/>
    <w:rsid w:val="00502E82"/>
    <w:rsid w:val="006609FC"/>
    <w:rsid w:val="006A069D"/>
    <w:rsid w:val="006D7D30"/>
    <w:rsid w:val="00AC1CCB"/>
    <w:rsid w:val="00AF1AFD"/>
    <w:rsid w:val="00B7185C"/>
    <w:rsid w:val="00BC6EAC"/>
    <w:rsid w:val="00CB369B"/>
    <w:rsid w:val="00E43195"/>
    <w:rsid w:val="00F4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locked/>
    <w:rsid w:val="00220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22086F"/>
    <w:pPr>
      <w:shd w:val="clear" w:color="auto" w:fill="FFFFFF"/>
      <w:spacing w:after="240" w:line="226" w:lineRule="exact"/>
      <w:ind w:hanging="360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2208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DCF"/>
  </w:style>
  <w:style w:type="paragraph" w:styleId="a8">
    <w:name w:val="footer"/>
    <w:basedOn w:val="a"/>
    <w:link w:val="a9"/>
    <w:uiPriority w:val="99"/>
    <w:unhideWhenUsed/>
    <w:rsid w:val="000C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9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08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Михрякова Елена Сергеевна</dc:creator>
  <cp:lastModifiedBy>User</cp:lastModifiedBy>
  <cp:revision>2</cp:revision>
  <cp:lastPrinted>2021-05-26T06:56:00Z</cp:lastPrinted>
  <dcterms:created xsi:type="dcterms:W3CDTF">2022-03-24T07:17:00Z</dcterms:created>
  <dcterms:modified xsi:type="dcterms:W3CDTF">2022-03-24T07:17:00Z</dcterms:modified>
</cp:coreProperties>
</file>